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F9" w:rsidRPr="006D70D3" w:rsidRDefault="008F60F9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pl-PL"/>
        </w:rPr>
        <w:t>Imię i nazwisko:……………………………………………………………………………………………………</w:t>
      </w:r>
    </w:p>
    <w:p w:rsidR="008F60F9" w:rsidRPr="006D70D3" w:rsidRDefault="008F60F9" w:rsidP="006D70D3">
      <w:pPr>
        <w:shd w:val="clear" w:color="auto" w:fill="FFFFFF"/>
        <w:spacing w:after="0" w:line="240" w:lineRule="atLeast"/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b/>
          <w:bCs/>
          <w:color w:val="000000"/>
          <w:kern w:val="36"/>
          <w:sz w:val="24"/>
          <w:szCs w:val="24"/>
          <w:lang w:eastAsia="pl-PL"/>
        </w:rPr>
        <w:t>Praca kontrolna z języka polskiego z zakresu semestru trzeciego</w:t>
      </w:r>
    </w:p>
    <w:p w:rsidR="008F60F9" w:rsidRPr="006D70D3" w:rsidRDefault="008F60F9" w:rsidP="006D70D3">
      <w:pPr>
        <w:shd w:val="clear" w:color="auto" w:fill="FFFFFF"/>
        <w:spacing w:after="0" w:line="240" w:lineRule="atLeast"/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b/>
          <w:bCs/>
          <w:color w:val="000000"/>
          <w:kern w:val="36"/>
          <w:sz w:val="24"/>
          <w:szCs w:val="24"/>
          <w:lang w:eastAsia="pl-PL"/>
        </w:rPr>
        <w:t>klasa druga</w:t>
      </w:r>
    </w:p>
    <w:p w:rsidR="006D70D3" w:rsidRPr="006D70D3" w:rsidRDefault="008F60F9" w:rsidP="006D70D3">
      <w:pPr>
        <w:shd w:val="clear" w:color="auto" w:fill="FFFFFF"/>
        <w:spacing w:after="0" w:line="240" w:lineRule="atLeast"/>
        <w:jc w:val="center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b/>
          <w:bCs/>
          <w:color w:val="000000"/>
          <w:kern w:val="36"/>
          <w:sz w:val="24"/>
          <w:szCs w:val="24"/>
          <w:lang w:eastAsia="pl-PL"/>
        </w:rPr>
        <w:t>rok szkolny 2020/2021</w:t>
      </w:r>
      <w:r w:rsidR="008441BE"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br/>
      </w:r>
    </w:p>
    <w:p w:rsidR="006D70D3" w:rsidRPr="006D70D3" w:rsidRDefault="008441BE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Przeczytaj tekst, a następnie odpowiedz na pytania. W zadaniach zamkniętych literkę z poprawną odpowiedzią weź w kółeczko. W zadaniach otwartych odpowiadaj na pytania pełnymi zdaniami. Za test możesz otrzymać </w:t>
      </w:r>
      <w:r w:rsidR="006D70D3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16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punktów. Powodzenia!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TEKST I</w:t>
      </w:r>
      <w:r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br/>
        <w:t>Średniowiecze</w:t>
      </w:r>
      <w:r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NAZWA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pl-PL"/>
        </w:rPr>
        <w:t xml:space="preserve">Media </w:t>
      </w:r>
      <w:proofErr w:type="spellStart"/>
      <w:r w:rsidRPr="006D70D3"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pl-PL"/>
        </w:rPr>
        <w:t>tempora</w:t>
      </w:r>
      <w:proofErr w:type="spellEnd"/>
      <w:r w:rsidRPr="006D70D3"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pl-PL"/>
        </w:rPr>
        <w:t xml:space="preserve">, media </w:t>
      </w:r>
      <w:proofErr w:type="spellStart"/>
      <w:r w:rsidRPr="006D70D3">
        <w:rPr>
          <w:rFonts w:asciiTheme="majorHAnsi" w:eastAsia="Times New Roman" w:hAnsiTheme="majorHAnsi" w:cstheme="majorHAnsi"/>
          <w:i/>
          <w:color w:val="000000"/>
          <w:sz w:val="24"/>
          <w:szCs w:val="24"/>
          <w:lang w:eastAsia="pl-PL"/>
        </w:rPr>
        <w:t>aeva</w:t>
      </w:r>
      <w:proofErr w:type="spellEnd"/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– czas, wiek średni. Według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włoskich 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humanistów średniowiecze jest odpowiedzialne za śmierć tradycji antyku; dopiero Dante (XIII/XIV) i </w:t>
      </w:r>
      <w:proofErr w:type="spellStart"/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Petrarca</w:t>
      </w:r>
      <w:proofErr w:type="spellEnd"/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(XV) zbudzili literaturę ze snu. </w:t>
      </w:r>
    </w:p>
    <w:p w:rsidR="008F60F9" w:rsidRPr="006D70D3" w:rsidRDefault="008441BE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RAMY CZASOWE</w:t>
      </w:r>
      <w:r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Początek – 476 – upadek cesarstwa </w:t>
      </w:r>
      <w:proofErr w:type="spellStart"/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zachodniorzymski</w:t>
      </w:r>
      <w:proofErr w:type="spellEnd"/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, abdykacja ostatniego cesarza rzymskiego – Romulusa Augustulusa.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Koniec – 1440 – 1450 – wynalezienie druku;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1453 – upadek Konstantynopola; 1492 – odkrycie Ameryki.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ŚWIATOPOGLĄD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Bóg i Jego wola – sensem ludzkiego działania, ostatecznym celem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 xml:space="preserve">Teocentryzm – </w:t>
      </w:r>
      <w:proofErr w:type="spellStart"/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theos</w:t>
      </w:r>
      <w:proofErr w:type="spellEnd"/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– bóg, centrum – środek – pogląd, wg którego Bóg nie tylko zajmuje najważniejsze i decydujące miejsce we wszechświecie, ale musi zajmować taką pozycję w życiu każdej jednostki i jej czynach, zarówno prywatnych, jak i publicznych.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FILOZOFIA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Święty Augustyn – 354 – 430 – odwoływał się do Platona.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Augustynizm – system filozoficzny, wg którego w centrum wszechświata znajduje się Bóg, jako najdoskonalszy byt, dobro, piękno, prawda, źródło wiedzy i wiary. Człowiek jest Bogu całkowicie podporządkowany; dobra ziemskie i cielesne są nicością, natomiast życie człowieka jest dramatem i przebiega między przeciwstawnymi wartościami, jak: dobro – zło, niebo – piekło, dusza – ciało. Ciągłe rozerwanie, szamotanie się człowieka sprawia, iż nazywamy ten system filozofią dramatyczną.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Św. Tomasz z Akwinu – 1225 – 1274 – odwoływał się do Arystotelesa.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Tomizm – filozofia harmonijna, zakładająca ‘rozumny ład świata’ – ujęcie świata, jako wielkiego, symetrycznego i uporządkowanego dzieła boskiego, gdzie każde istnienie ma własne, celowe, naturalne miejsce wyznaczone przez Boga; drabina bytów.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proofErr w:type="spellStart"/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Franciszkanizm</w:t>
      </w:r>
      <w:proofErr w:type="spellEnd"/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– system filozoficzny, wywodzący się od nauki głoszonej przez św. Franciszka z Asyżu. Główne założenia to miłość do całego świata, wszystkich istot żyjących, ptaków, roślin. 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lastRenderedPageBreak/>
        <w:t>Św. Franciszek głosił ideę ubóstwa i wolności człowieka ubogiego. Był przeciwnikiem ascezy, którą nazwał ‘dręczeniem brata – ciała’. Nazywany jest ‘świętym poetów i poetą świętych’.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 xml:space="preserve">Mistycyzm – nauka głosząca, iż jedynym sposobem poznania prawdy jest bezpośrednie obcowanie z Bogiem, a drogą 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do tego jest kontemplacja.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1. Podaj skąd pochodzi nazwa „średniowiecze”. (1punkt)</w:t>
      </w:r>
    </w:p>
    <w:p w:rsidR="006D70D3" w:rsidRPr="006D70D3" w:rsidRDefault="006D70D3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</w:t>
      </w:r>
    </w:p>
    <w:p w:rsidR="006D70D3" w:rsidRPr="006D70D3" w:rsidRDefault="008F60F9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2. Podaj ramy czasowe epoki. </w:t>
      </w:r>
      <w:r w:rsidR="006D70D3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(2 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punkt</w:t>
      </w:r>
      <w:r w:rsidR="006D70D3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y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)</w:t>
      </w:r>
    </w:p>
    <w:p w:rsidR="006D70D3" w:rsidRDefault="006D70D3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3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Światopogląd średniowieczny zakłada: (1punkt)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A. przyjemność jako podstawę istnienia ludzkiego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B. reinkarnacj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ę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C. katharsis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D. teocentryzm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4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Do jakich filozofów odwołuje się średniowiecze? (1punkt)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A. Platona i Arystotelesa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B. Platona i Plotyna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C. Cycerona i Arystotelesa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D. żadna odpowiedź nie jest pr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awdziwa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5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Który ze świętych przedstawiał świat jako uporządkowane dzieło boskie? (1punkt)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______________________________________________________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_____________________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6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Który ze świętych epoki średniowiecza był przeciwnikiem ascezy i dlaczego (1punkt)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___________________________________________________________________________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______________________________________________________________________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_____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7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Jaka nazwę nosi nauka, która głosi, że poznanie prawdy jest możliwe poprzez obcowanie z Bogiem i kontemplację . (1punkt)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_____________________________________________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______________________________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TEKST II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Średniowiecze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ARCHITEKTURA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 xml:space="preserve">Styl romański – Roma (Rzym) - 1000 – 1240 – budowle, malarstwo, rzeźba – charakter statyczny, brak ozdób, małe okna; mogły pełnić rolę twierdzy. Budowle o przeciętnych rozmiarach, kościoły ciemne o masywnym korpusie, równowaga między kierunkami wertykalnymi i horyzontalnymi, sklepienia kolebkowe, dominacja łuku półokrągłego, wąskie 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lastRenderedPageBreak/>
        <w:t>okna, potężne filary; freski.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Styl gotycki – od połowy XII, zrodził się we Francji. Geneza: rosnące poczucie pewności siebie człowieka, potęgująca się niezależność polityczna władców, tęsknota za Bogiem i świętością. Cechy: strzelistość i monumentalność, formy dynamiczne (akcentowanie kierunków wertykalnych), smukłe kształty, ostre łuki, sklepienia krzyżowo – żebrowe, duże okna – witraże, rzeźba architektoniczna z motywami zaczerpniętymi z natury, figury pełnoplastyczne, wytwornie opracowane.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LITERATURA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Miejscem współzawodnictwa między religijnym i świeckim modelem życia. Cechy literatury średniowiecznej: przewaga pierwiastków religijnych nad świeckimi (sakralny charakter literatury); anonimowość (‘Na większą chwałę Bogu’); dwujęzyczność literatury: j. łaciński i narodowy; utylitaryzm (użyteczność) względem Kościoła, władcy; charakter dydaktyczny (skłonność do moralizowania); alegoryzm; charakter parenetyczny (prezentuje wzorce; charakter meliczny poezji (przeznaczona do śpiewu).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>Wzorce religijne: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Asceta – odrzuca dobra materialne, szuka poniżenia i cierpienia w przekonaniu, że im większe będą wyrzeczenia w życiu doczesnym, tym większa spotka go ostateczna nagroda.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Święty o postawie franciszkańskiej – odrzuca dobra materialne w imię osobistej wolności, akceptuje, pochwala świat, wszystkie stworzenia nazywa braćmi i siostrami; postawa radosna.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Wzorce świeckie: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Król – pierwowzorem ideału królewskiego był Karol Wielki; jest współczujący, sprawiedliwy, mężny, boi się tylko Boga.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Świątobliwy rycerz – służy Bogu i walczy ze wszystkimi, którzy go nie uznają; jest silny odważny, ma dobrze opanowane rzemiosło wojenne, wielbi damę swego serca (nie żonę); pragnie zdobyć sławę trwalszą niż własne życie; związany z władcą (nie tyle z ojczyzną, choć Roland tęskni za ‘słodka Francją’).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Rycerz – kochanek – dla niego najwyższą wartością jest uczycie; Tristan i Izolda – w swoim życiu zdradzili wszystko oprócz siebie. Autorzy dokonali ich apoteozy – kazali wierzyć odbiorcom, że Bóg im w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szystko wybaczy.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8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Budowle średniowieczne mogły pełnić funkcję: (1punkt)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A. sakralną i obronną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B. rozrywkową i obronną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C. informacyjną i ob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ronną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D. sakralną i rozrywkową</w:t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</w:p>
    <w:p w:rsidR="006D70D3" w:rsidRPr="006D70D3" w:rsidRDefault="008F60F9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9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Budowle przedstawione na i</w:t>
      </w:r>
      <w:r w:rsidR="006D70D3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lustracja reprezentują style: (2 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punkt</w:t>
      </w:r>
      <w:r w:rsidR="006D70D3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y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)</w:t>
      </w:r>
    </w:p>
    <w:p w:rsidR="006D70D3" w:rsidRPr="006D70D3" w:rsidRDefault="006D70D3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hAnsiTheme="majorHAnsi" w:cstheme="majorHAnsi"/>
          <w:noProof/>
          <w:lang w:eastAsia="pl-PL"/>
        </w:rPr>
        <w:lastRenderedPageBreak/>
        <w:drawing>
          <wp:inline distT="0" distB="0" distL="0" distR="0" wp14:anchorId="12631686" wp14:editId="537AD39F">
            <wp:extent cx="2834640" cy="2125980"/>
            <wp:effectExtent l="0" t="0" r="3810" b="7620"/>
            <wp:docPr id="1" name="Obraz 1" descr="Architektura romańska - cechy stylu - Architektura romańska - cechy stylu -  Architektura - Wiedza - HISTORIA: POSZUK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tektura romańska - cechy stylu - Architektura romańska - cechy stylu -  Architektura - Wiedza - HISTORIA: POSZUKA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D3" w:rsidRPr="006D70D3" w:rsidRDefault="006D70D3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hAnsiTheme="majorHAnsi" w:cstheme="majorHAnsi"/>
          <w:noProof/>
          <w:lang w:eastAsia="pl-PL"/>
        </w:rPr>
        <w:drawing>
          <wp:inline distT="0" distB="0" distL="0" distR="0" wp14:anchorId="455F04C7" wp14:editId="615E5024">
            <wp:extent cx="2792694" cy="4130040"/>
            <wp:effectExtent l="0" t="0" r="8255" b="3810"/>
            <wp:docPr id="2" name="Obraz 2" descr="Gotyk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tyk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04" cy="41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F9" w:rsidRPr="006D70D3" w:rsidRDefault="008441BE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  <w:r w:rsidR="008F60F9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ilustracja 1 – styl</w:t>
      </w:r>
    </w:p>
    <w:p w:rsidR="006D70D3" w:rsidRPr="006D70D3" w:rsidRDefault="008F60F9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Ilustracja 2 - styl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</w:p>
    <w:p w:rsidR="006D70D3" w:rsidRPr="006D70D3" w:rsidRDefault="008F60F9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10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Literatura średniowieczna miała przede wszystkim charakter: (1punkt)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A. świecki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B. sakralny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C. informacyjny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D. żadne z pow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yższych</w:t>
      </w:r>
    </w:p>
    <w:p w:rsidR="008F60F9" w:rsidRPr="006D70D3" w:rsidRDefault="008F60F9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11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Meliczny charakter poezji oznacza, że: (1punkt)</w:t>
      </w:r>
    </w:p>
    <w:p w:rsidR="006D70D3" w:rsidRDefault="008F60F9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______________________________________________________________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</w:p>
    <w:p w:rsidR="006D70D3" w:rsidRPr="006D70D3" w:rsidRDefault="008F60F9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bookmarkStart w:id="0" w:name="_GoBack"/>
      <w:bookmarkEnd w:id="0"/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lastRenderedPageBreak/>
        <w:br/>
        <w:t>12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Czym charakteryzuje się postawa franciszkańska? (1punkt)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_________________________________________________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__________________________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</w:p>
    <w:p w:rsidR="008441BE" w:rsidRPr="006D70D3" w:rsidRDefault="008F60F9" w:rsidP="006D70D3">
      <w:pPr>
        <w:shd w:val="clear" w:color="auto" w:fill="FFFFFF"/>
        <w:spacing w:after="0" w:line="240" w:lineRule="atLeast"/>
        <w:outlineLvl w:val="0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13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. Jakie wzorce religijne i świeckie prezentowała literatura średniowieczna (określ rodzaj wzorca)? (2 punkty)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1.___________________________________________ - wz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orzec_______________________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2. ___________________________________________ -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wzorzec______________________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3. ___________________________________________ -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wzorzec______________________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4. ___________________________________________ - wzorzec________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______________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  <w:t>5. ___________________________________________ -</w:t>
      </w:r>
      <w:r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wzorzec______________________</w:t>
      </w:r>
      <w:r w:rsidR="008441BE" w:rsidRPr="006D70D3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br/>
      </w:r>
    </w:p>
    <w:p w:rsidR="006E05E2" w:rsidRPr="006D70D3" w:rsidRDefault="006E05E2" w:rsidP="006D70D3">
      <w:pPr>
        <w:spacing w:after="0" w:line="240" w:lineRule="atLeast"/>
        <w:rPr>
          <w:rFonts w:asciiTheme="majorHAnsi" w:hAnsiTheme="majorHAnsi" w:cstheme="majorHAnsi"/>
          <w:sz w:val="24"/>
          <w:szCs w:val="24"/>
        </w:rPr>
      </w:pPr>
    </w:p>
    <w:sectPr w:rsidR="006E05E2" w:rsidRP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43"/>
    <w:rsid w:val="006D70D3"/>
    <w:rsid w:val="006E05E2"/>
    <w:rsid w:val="007939D2"/>
    <w:rsid w:val="008441BE"/>
    <w:rsid w:val="008F60F9"/>
    <w:rsid w:val="00D1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4230A-E3A0-4957-80F0-773F6CED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kaes</dc:creator>
  <cp:keywords/>
  <dc:description/>
  <cp:lastModifiedBy>kaes</cp:lastModifiedBy>
  <cp:revision>5</cp:revision>
  <dcterms:created xsi:type="dcterms:W3CDTF">2020-11-03T20:52:00Z</dcterms:created>
  <dcterms:modified xsi:type="dcterms:W3CDTF">2020-11-06T14:18:00Z</dcterms:modified>
</cp:coreProperties>
</file>